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F36DB" w14:textId="77777777" w:rsidR="00283BD2" w:rsidRDefault="00283BD2" w:rsidP="00283BD2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#SP-107</w:t>
      </w:r>
      <w:r>
        <w:rPr>
          <w:rFonts w:ascii="Arial" w:hAnsi="Arial" w:cs="Arial"/>
          <w:b/>
          <w:szCs w:val="20"/>
        </w:rPr>
        <w:tab/>
        <w:t>SP-250014</w:t>
      </w:r>
    </w:p>
    <w:p w14:paraId="2F7A688B" w14:textId="77777777" w:rsidR="00283BD2" w:rsidRDefault="00283BD2" w:rsidP="00283BD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12 - 14 March 2025, Incheon, South Korea</w:t>
      </w:r>
    </w:p>
    <w:p w14:paraId="250117DB" w14:textId="2B9E0766" w:rsidR="00283BD2" w:rsidRPr="00283BD2" w:rsidRDefault="00283BD2">
      <w:pPr>
        <w:rPr>
          <w:rFonts w:ascii="Arial" w:hAnsi="Arial" w:cs="Arial"/>
          <w:sz w:val="20"/>
          <w:szCs w:val="20"/>
        </w:rPr>
      </w:pPr>
    </w:p>
    <w:tbl>
      <w:tblPr>
        <w:tblW w:w="97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  <w:gridCol w:w="68"/>
      </w:tblGrid>
      <w:tr w:rsidR="00825002" w:rsidRPr="00825002" w14:paraId="0E61BB3C" w14:textId="77777777" w:rsidTr="00283BD2">
        <w:trPr>
          <w:gridAfter w:val="1"/>
          <w:wAfter w:w="68" w:type="dxa"/>
          <w:cantSplit/>
        </w:trPr>
        <w:tc>
          <w:tcPr>
            <w:tcW w:w="1104" w:type="dxa"/>
            <w:vMerge w:val="restart"/>
            <w:vAlign w:val="center"/>
          </w:tcPr>
          <w:p w14:paraId="79AD24A0" w14:textId="77777777" w:rsidR="00825002" w:rsidRPr="00825002" w:rsidRDefault="00825002" w:rsidP="0082500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25002">
              <w:rPr>
                <w:noProof/>
              </w:rPr>
              <w:drawing>
                <wp:inline distT="0" distB="0" distL="0" distR="0" wp14:anchorId="6A02B489" wp14:editId="04D4CD0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02630ACF" w14:textId="77777777" w:rsidR="00825002" w:rsidRPr="00825002" w:rsidRDefault="00825002" w:rsidP="00825002">
            <w:pPr>
              <w:rPr>
                <w:sz w:val="16"/>
                <w:szCs w:val="16"/>
              </w:rPr>
            </w:pPr>
            <w:r w:rsidRPr="00825002">
              <w:rPr>
                <w:sz w:val="16"/>
                <w:szCs w:val="16"/>
              </w:rPr>
              <w:t>INTERNATIONAL TELECOMMUNICATION UNION</w:t>
            </w:r>
          </w:p>
          <w:p w14:paraId="2CA26444" w14:textId="77777777" w:rsidR="00825002" w:rsidRPr="00825002" w:rsidRDefault="00825002" w:rsidP="00825002">
            <w:pPr>
              <w:rPr>
                <w:b/>
                <w:bCs/>
                <w:sz w:val="26"/>
                <w:szCs w:val="26"/>
              </w:rPr>
            </w:pPr>
            <w:r w:rsidRPr="00825002">
              <w:rPr>
                <w:b/>
                <w:bCs/>
                <w:sz w:val="26"/>
                <w:szCs w:val="26"/>
              </w:rPr>
              <w:t>TELECOMMUNICATION</w:t>
            </w:r>
            <w:r w:rsidRPr="0082500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CED5FF7" w14:textId="36B55222" w:rsidR="00825002" w:rsidRPr="00825002" w:rsidRDefault="00825002" w:rsidP="00825002">
            <w:pPr>
              <w:rPr>
                <w:sz w:val="20"/>
                <w:szCs w:val="20"/>
              </w:rPr>
            </w:pPr>
            <w:r w:rsidRPr="00825002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3" w:type="dxa"/>
            <w:vAlign w:val="center"/>
          </w:tcPr>
          <w:p w14:paraId="698780B6" w14:textId="5AFB5779" w:rsidR="00825002" w:rsidRPr="00825002" w:rsidRDefault="00825002" w:rsidP="00825002">
            <w:pPr>
              <w:pStyle w:val="Docnumber"/>
            </w:pPr>
            <w:r>
              <w:t>SG21-LS49</w:t>
            </w:r>
          </w:p>
        </w:tc>
      </w:tr>
      <w:tr w:rsidR="00825002" w:rsidRPr="00825002" w14:paraId="0335B309" w14:textId="77777777" w:rsidTr="00283BD2">
        <w:trPr>
          <w:gridAfter w:val="1"/>
          <w:wAfter w:w="68" w:type="dxa"/>
          <w:cantSplit/>
        </w:trPr>
        <w:tc>
          <w:tcPr>
            <w:tcW w:w="1104" w:type="dxa"/>
            <w:vMerge/>
          </w:tcPr>
          <w:p w14:paraId="56589C9A" w14:textId="77777777" w:rsidR="00825002" w:rsidRPr="00825002" w:rsidRDefault="00825002" w:rsidP="00825002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207C9571" w14:textId="77777777" w:rsidR="00825002" w:rsidRPr="00825002" w:rsidRDefault="00825002" w:rsidP="00825002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667DCD31" w14:textId="02FDBAFE" w:rsidR="00825002" w:rsidRPr="00825002" w:rsidRDefault="00825002" w:rsidP="0082500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21</w:t>
            </w:r>
          </w:p>
        </w:tc>
      </w:tr>
      <w:bookmarkEnd w:id="2"/>
      <w:tr w:rsidR="00825002" w:rsidRPr="00825002" w14:paraId="471D4C36" w14:textId="77777777" w:rsidTr="00283BD2">
        <w:trPr>
          <w:gridAfter w:val="1"/>
          <w:wAfter w:w="68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E2218C4" w14:textId="77777777" w:rsidR="00825002" w:rsidRPr="00825002" w:rsidRDefault="00825002" w:rsidP="00825002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D1CEF66" w14:textId="77777777" w:rsidR="00825002" w:rsidRPr="00825002" w:rsidRDefault="00825002" w:rsidP="00825002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1A18DE85" w14:textId="77777777" w:rsidR="00825002" w:rsidRPr="00825002" w:rsidRDefault="00825002" w:rsidP="00825002">
            <w:pPr>
              <w:jc w:val="right"/>
              <w:rPr>
                <w:b/>
                <w:bCs/>
                <w:sz w:val="28"/>
                <w:szCs w:val="28"/>
              </w:rPr>
            </w:pPr>
            <w:r w:rsidRPr="0082500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25002" w:rsidRPr="00825002" w14:paraId="65103B32" w14:textId="77777777" w:rsidTr="00283BD2">
        <w:trPr>
          <w:gridAfter w:val="1"/>
          <w:wAfter w:w="68" w:type="dxa"/>
          <w:cantSplit/>
        </w:trPr>
        <w:tc>
          <w:tcPr>
            <w:tcW w:w="1545" w:type="dxa"/>
            <w:gridSpan w:val="2"/>
          </w:tcPr>
          <w:p w14:paraId="4A01A0CA" w14:textId="77777777" w:rsidR="00825002" w:rsidRPr="00825002" w:rsidRDefault="00825002" w:rsidP="0082500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825002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3B8231CF" w14:textId="77579572" w:rsidR="00825002" w:rsidRPr="00825002" w:rsidRDefault="00825002" w:rsidP="00825002">
            <w:r w:rsidRPr="00825002">
              <w:t>9/21</w:t>
            </w:r>
          </w:p>
        </w:tc>
        <w:tc>
          <w:tcPr>
            <w:tcW w:w="4183" w:type="dxa"/>
          </w:tcPr>
          <w:p w14:paraId="0CBDB688" w14:textId="760D3B1C" w:rsidR="00825002" w:rsidRPr="00825002" w:rsidRDefault="00825002" w:rsidP="00825002">
            <w:pPr>
              <w:jc w:val="right"/>
            </w:pPr>
            <w:r w:rsidRPr="00825002">
              <w:t>Geneva, 13-24 January 2025</w:t>
            </w:r>
          </w:p>
        </w:tc>
      </w:tr>
      <w:tr w:rsidR="00825002" w:rsidRPr="00825002" w14:paraId="5643442F" w14:textId="77777777" w:rsidTr="00825002">
        <w:trPr>
          <w:gridAfter w:val="1"/>
          <w:wAfter w:w="68" w:type="dxa"/>
          <w:cantSplit/>
        </w:trPr>
        <w:tc>
          <w:tcPr>
            <w:tcW w:w="9639" w:type="dxa"/>
            <w:gridSpan w:val="5"/>
          </w:tcPr>
          <w:p w14:paraId="3ABBEB6B" w14:textId="4C32A4FC" w:rsidR="00825002" w:rsidRPr="00825002" w:rsidRDefault="00825002" w:rsidP="00071157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825002">
              <w:rPr>
                <w:b/>
                <w:bCs/>
              </w:rPr>
              <w:t>LS</w:t>
            </w:r>
            <w:r>
              <w:rPr>
                <w:b/>
                <w:bCs/>
              </w:rPr>
              <w:br/>
            </w:r>
            <w:r w:rsidR="00711888">
              <w:rPr>
                <w:b/>
                <w:bCs/>
              </w:rPr>
              <w:t xml:space="preserve">(Ref.: </w:t>
            </w:r>
            <w:hyperlink r:id="rId11" w:history="1">
              <w:r w:rsidR="00071157" w:rsidRPr="00071157">
                <w:rPr>
                  <w:rStyle w:val="Hyperlink"/>
                  <w:b/>
                  <w:bCs/>
                </w:rPr>
                <w:t>SG21-TD69R</w:t>
              </w:r>
              <w:r w:rsidR="00071157" w:rsidRPr="00071157">
                <w:rPr>
                  <w:rStyle w:val="Hyperlink"/>
                  <w:rFonts w:hint="cs"/>
                  <w:b/>
                  <w:bCs/>
                  <w:rtl/>
                </w:rPr>
                <w:t>2</w:t>
              </w:r>
              <w:r w:rsidR="00071157" w:rsidRPr="00071157">
                <w:rPr>
                  <w:rStyle w:val="Hyperlink"/>
                  <w:b/>
                  <w:bCs/>
                </w:rPr>
                <w:t>/WP4</w:t>
              </w:r>
            </w:hyperlink>
            <w:r w:rsidR="00711888">
              <w:rPr>
                <w:b/>
                <w:bCs/>
              </w:rPr>
              <w:t>)</w:t>
            </w:r>
          </w:p>
        </w:tc>
      </w:tr>
      <w:tr w:rsidR="00825002" w:rsidRPr="00825002" w14:paraId="2EAC0AFF" w14:textId="77777777" w:rsidTr="00825002">
        <w:trPr>
          <w:gridAfter w:val="1"/>
          <w:wAfter w:w="68" w:type="dxa"/>
          <w:cantSplit/>
        </w:trPr>
        <w:tc>
          <w:tcPr>
            <w:tcW w:w="1545" w:type="dxa"/>
            <w:gridSpan w:val="2"/>
          </w:tcPr>
          <w:p w14:paraId="6D9B9085" w14:textId="77777777" w:rsidR="00825002" w:rsidRPr="00825002" w:rsidRDefault="00825002" w:rsidP="00825002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82500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0404292B" w14:textId="4D473100" w:rsidR="00825002" w:rsidRPr="00825002" w:rsidRDefault="00071157" w:rsidP="00825002">
            <w:r>
              <w:t>ITU-T Study Group 21</w:t>
            </w:r>
          </w:p>
        </w:tc>
      </w:tr>
      <w:tr w:rsidR="00825002" w:rsidRPr="00825002" w14:paraId="4D9BB885" w14:textId="77777777" w:rsidTr="00825002">
        <w:trPr>
          <w:gridAfter w:val="1"/>
          <w:wAfter w:w="68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92EB134" w14:textId="77777777" w:rsidR="00825002" w:rsidRPr="00825002" w:rsidRDefault="00825002" w:rsidP="00825002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82500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2F50E631" w14:textId="60EF7406" w:rsidR="00825002" w:rsidRPr="00825002" w:rsidRDefault="00825002" w:rsidP="00825002">
            <w:r w:rsidRPr="00825002">
              <w:t>LS on initiation of new work items regarding metaverse architecture and interoperability</w:t>
            </w:r>
          </w:p>
        </w:tc>
      </w:tr>
      <w:bookmarkEnd w:id="1"/>
      <w:bookmarkEnd w:id="7"/>
      <w:tr w:rsidR="00E52F3B" w:rsidRPr="00E52F3B" w14:paraId="03A63CA7" w14:textId="77777777" w:rsidTr="0082500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707" w:type="dxa"/>
            <w:gridSpan w:val="6"/>
            <w:tcBorders>
              <w:top w:val="single" w:sz="12" w:space="0" w:color="auto"/>
            </w:tcBorders>
          </w:tcPr>
          <w:p w14:paraId="45C72369" w14:textId="77777777" w:rsidR="00E52F3B" w:rsidRPr="00E52F3B" w:rsidRDefault="00E52F3B" w:rsidP="00E52F3B">
            <w:pPr>
              <w:jc w:val="center"/>
              <w:rPr>
                <w:rFonts w:eastAsia="SimSun"/>
                <w:b/>
              </w:rPr>
            </w:pPr>
            <w:r w:rsidRPr="00E52F3B">
              <w:rPr>
                <w:rFonts w:eastAsia="SimSun"/>
                <w:b/>
              </w:rPr>
              <w:t>LIAISON STATEMENT</w:t>
            </w:r>
          </w:p>
        </w:tc>
      </w:tr>
      <w:tr w:rsidR="00E52F3B" w:rsidRPr="00283BD2" w14:paraId="49495052" w14:textId="77777777" w:rsidTr="0082500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B718D6A" w14:textId="77777777" w:rsidR="00E52F3B" w:rsidRPr="00E52F3B" w:rsidRDefault="00E52F3B" w:rsidP="00E52F3B">
            <w:pPr>
              <w:rPr>
                <w:rFonts w:eastAsia="SimSun"/>
                <w:b/>
                <w:bCs/>
              </w:rPr>
            </w:pPr>
            <w:r w:rsidRPr="00E52F3B"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502" w:type="dxa"/>
            <w:gridSpan w:val="3"/>
          </w:tcPr>
          <w:p w14:paraId="6E4ADE91" w14:textId="77777777" w:rsidR="00E52F3B" w:rsidRPr="00E52F3B" w:rsidRDefault="00E52F3B" w:rsidP="00E52F3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MS Mincho"/>
                <w:lang w:val="fr-CH"/>
              </w:rPr>
            </w:pPr>
            <w:r w:rsidRPr="00E52F3B">
              <w:rPr>
                <w:rFonts w:eastAsia="SimSun" w:hint="eastAsia"/>
                <w:lang w:val="fr-CH" w:eastAsia="zh-CN"/>
              </w:rPr>
              <w:t xml:space="preserve">ITU-T </w:t>
            </w:r>
            <w:r w:rsidRPr="00E52F3B">
              <w:rPr>
                <w:rFonts w:eastAsia="SimSun"/>
                <w:lang w:val="fr-CH" w:eastAsia="zh-CN"/>
              </w:rPr>
              <w:t>SG11, SG13, SG20</w:t>
            </w:r>
          </w:p>
        </w:tc>
      </w:tr>
      <w:tr w:rsidR="00E52F3B" w:rsidRPr="00E52F3B" w14:paraId="016A7EF8" w14:textId="77777777" w:rsidTr="0082500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C9B2625" w14:textId="77777777" w:rsidR="00E52F3B" w:rsidRPr="00E52F3B" w:rsidRDefault="00E52F3B" w:rsidP="00E52F3B">
            <w:pPr>
              <w:rPr>
                <w:rFonts w:eastAsia="SimSun"/>
                <w:b/>
                <w:bCs/>
              </w:rPr>
            </w:pPr>
            <w:r w:rsidRPr="00E52F3B"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502" w:type="dxa"/>
            <w:gridSpan w:val="3"/>
          </w:tcPr>
          <w:p w14:paraId="07131071" w14:textId="7D142298" w:rsidR="00E52F3B" w:rsidRPr="00E52F3B" w:rsidRDefault="00E52F3B" w:rsidP="00E52F3B">
            <w:pPr>
              <w:rPr>
                <w:rFonts w:eastAsia="MS Mincho"/>
                <w:bCs/>
              </w:rPr>
            </w:pPr>
            <w:r w:rsidRPr="00E52F3B">
              <w:rPr>
                <w:rFonts w:eastAsia="SimSun"/>
                <w:bCs/>
                <w:lang w:val="en-US" w:eastAsia="zh-CN"/>
              </w:rPr>
              <w:t>MPAI, ISO/IEC JTC 1/SC 6, ISO/IEC JTC 1/SC 24, ISO/IEC JTC 1/SC 38, ISO/IEC JTC 1/</w:t>
            </w:r>
            <w:r w:rsidRPr="00E52F3B">
              <w:rPr>
                <w:rFonts w:eastAsia="SimSun" w:hint="eastAsia"/>
                <w:bCs/>
                <w:lang w:val="en-US" w:eastAsia="zh-CN"/>
              </w:rPr>
              <w:t xml:space="preserve">SC41, </w:t>
            </w:r>
            <w:r w:rsidRPr="00E52F3B">
              <w:rPr>
                <w:rFonts w:eastAsia="SimSun"/>
                <w:bCs/>
                <w:lang w:val="en-US" w:eastAsia="zh-CN"/>
              </w:rPr>
              <w:t xml:space="preserve">3GPP TSG SA, </w:t>
            </w:r>
            <w:r w:rsidRPr="00E52F3B">
              <w:rPr>
                <w:rFonts w:eastAsia="MS Mincho"/>
                <w:bCs/>
              </w:rPr>
              <w:t>OMI, ETSI ISG</w:t>
            </w:r>
            <w:r w:rsidR="00AB3473">
              <w:rPr>
                <w:rFonts w:eastAsia="MS Mincho"/>
                <w:bCs/>
              </w:rPr>
              <w:t xml:space="preserve"> </w:t>
            </w:r>
            <w:r w:rsidRPr="00E52F3B">
              <w:rPr>
                <w:rFonts w:eastAsia="MS Mincho"/>
                <w:bCs/>
              </w:rPr>
              <w:t>ARF, MSF</w:t>
            </w:r>
          </w:p>
        </w:tc>
      </w:tr>
      <w:tr w:rsidR="00E52F3B" w:rsidRPr="00E52F3B" w14:paraId="637BFD82" w14:textId="77777777" w:rsidTr="0082500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D95A13F" w14:textId="77777777" w:rsidR="00E52F3B" w:rsidRPr="00E52F3B" w:rsidRDefault="00E52F3B" w:rsidP="00E52F3B">
            <w:pPr>
              <w:rPr>
                <w:rFonts w:eastAsia="SimSun"/>
                <w:b/>
                <w:bCs/>
              </w:rPr>
            </w:pPr>
            <w:r w:rsidRPr="00E52F3B">
              <w:rPr>
                <w:rFonts w:eastAsia="SimSun"/>
                <w:b/>
                <w:bCs/>
              </w:rPr>
              <w:t>Approval:</w:t>
            </w:r>
          </w:p>
        </w:tc>
        <w:tc>
          <w:tcPr>
            <w:tcW w:w="7502" w:type="dxa"/>
            <w:gridSpan w:val="3"/>
          </w:tcPr>
          <w:p w14:paraId="2057CDB9" w14:textId="77777777" w:rsidR="00E52F3B" w:rsidRPr="00E52F3B" w:rsidRDefault="00E52F3B" w:rsidP="00E52F3B">
            <w:pPr>
              <w:rPr>
                <w:rFonts w:eastAsia="MS Mincho"/>
                <w:lang w:val="en-US"/>
              </w:rPr>
            </w:pPr>
            <w:r w:rsidRPr="00E52F3B">
              <w:rPr>
                <w:rFonts w:eastAsia="MS Mincho"/>
              </w:rPr>
              <w:t>ITU-T SG21 meeting (</w:t>
            </w:r>
            <w:r w:rsidRPr="00E52F3B">
              <w:rPr>
                <w:rFonts w:eastAsia="MS Mincho"/>
                <w:lang w:eastAsia="zh-CN"/>
              </w:rPr>
              <w:t>Geneva, 24 January 2025)</w:t>
            </w:r>
          </w:p>
        </w:tc>
      </w:tr>
      <w:tr w:rsidR="00E52F3B" w:rsidRPr="00E52F3B" w14:paraId="2F121080" w14:textId="77777777" w:rsidTr="0082500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26B9531F" w14:textId="77777777" w:rsidR="00E52F3B" w:rsidRPr="00E52F3B" w:rsidRDefault="00E52F3B" w:rsidP="00E52F3B">
            <w:pPr>
              <w:rPr>
                <w:rFonts w:eastAsia="SimSun"/>
                <w:b/>
                <w:bCs/>
              </w:rPr>
            </w:pPr>
            <w:r w:rsidRPr="00E52F3B"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502" w:type="dxa"/>
            <w:gridSpan w:val="3"/>
            <w:tcBorders>
              <w:bottom w:val="single" w:sz="12" w:space="0" w:color="auto"/>
            </w:tcBorders>
          </w:tcPr>
          <w:p w14:paraId="2EB69F82" w14:textId="77777777" w:rsidR="00E52F3B" w:rsidRPr="00E52F3B" w:rsidRDefault="00E52F3B" w:rsidP="00E52F3B">
            <w:pPr>
              <w:rPr>
                <w:rFonts w:eastAsia="SimSun"/>
                <w:lang w:val="en-US" w:eastAsia="zh-CN"/>
              </w:rPr>
            </w:pPr>
            <w:r w:rsidRPr="00E52F3B">
              <w:rPr>
                <w:rFonts w:eastAsia="SimSun" w:hint="eastAsia"/>
                <w:lang w:val="en-US" w:eastAsia="zh-CN"/>
              </w:rPr>
              <w:t>30 September 2025</w:t>
            </w:r>
          </w:p>
        </w:tc>
      </w:tr>
      <w:tr w:rsidR="00E52F3B" w:rsidRPr="00E52F3B" w14:paraId="5AF3D362" w14:textId="77777777" w:rsidTr="00283BD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0FC2E8" w14:textId="77777777" w:rsidR="00E52F3B" w:rsidRPr="00E52F3B" w:rsidRDefault="00E52F3B" w:rsidP="00E52F3B">
            <w:pPr>
              <w:rPr>
                <w:rFonts w:eastAsia="SimSun"/>
                <w:b/>
                <w:bCs/>
              </w:rPr>
            </w:pPr>
            <w:r w:rsidRPr="00E52F3B"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EB53843" w14:textId="77777777" w:rsidR="00E52F3B" w:rsidRPr="00E52F3B" w:rsidRDefault="00E52F3B" w:rsidP="00E52F3B">
            <w:pPr>
              <w:rPr>
                <w:rFonts w:eastAsia="SimSun"/>
              </w:rPr>
            </w:pPr>
            <w:r w:rsidRPr="00E52F3B">
              <w:rPr>
                <w:rFonts w:eastAsia="SimSun"/>
              </w:rPr>
              <w:t xml:space="preserve">Wang </w:t>
            </w:r>
            <w:proofErr w:type="spellStart"/>
            <w:r w:rsidRPr="00E52F3B">
              <w:rPr>
                <w:rFonts w:eastAsia="SimSun" w:hint="eastAsia"/>
                <w:lang w:eastAsia="zh-CN"/>
              </w:rPr>
              <w:t>Miaoqiong</w:t>
            </w:r>
            <w:proofErr w:type="spellEnd"/>
            <w:r w:rsidRPr="00E52F3B">
              <w:rPr>
                <w:rFonts w:eastAsia="SimSun"/>
              </w:rPr>
              <w:br/>
            </w:r>
            <w:r w:rsidRPr="00E52F3B">
              <w:rPr>
                <w:rFonts w:eastAsia="SimSun" w:hint="eastAsia"/>
                <w:lang w:eastAsia="zh-CN"/>
              </w:rPr>
              <w:t>CAICT</w:t>
            </w:r>
            <w:r w:rsidRPr="00E52F3B">
              <w:rPr>
                <w:rFonts w:eastAsia="SimSun"/>
              </w:rPr>
              <w:br/>
              <w:t>China</w:t>
            </w:r>
          </w:p>
        </w:tc>
        <w:tc>
          <w:tcPr>
            <w:tcW w:w="425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93C5774" w14:textId="77777777" w:rsidR="00E52F3B" w:rsidRPr="00E52F3B" w:rsidRDefault="00E52F3B" w:rsidP="00E52F3B">
            <w:pPr>
              <w:tabs>
                <w:tab w:val="left" w:pos="794"/>
              </w:tabs>
              <w:rPr>
                <w:rFonts w:eastAsia="SimSun"/>
              </w:rPr>
            </w:pPr>
            <w:r w:rsidRPr="00E52F3B">
              <w:rPr>
                <w:rFonts w:eastAsia="SimSun"/>
                <w:lang w:val="fr-FR"/>
              </w:rPr>
              <w:t xml:space="preserve">Tel: </w:t>
            </w:r>
            <w:r w:rsidRPr="00E52F3B">
              <w:rPr>
                <w:rFonts w:eastAsia="SimSun"/>
              </w:rPr>
              <w:t>+86</w:t>
            </w:r>
            <w:r w:rsidRPr="00E52F3B">
              <w:rPr>
                <w:rFonts w:eastAsia="SimSun" w:hint="eastAsia"/>
                <w:lang w:eastAsia="zh-CN"/>
              </w:rPr>
              <w:t>-10-62304581</w:t>
            </w:r>
            <w:r w:rsidRPr="00E52F3B">
              <w:rPr>
                <w:rFonts w:eastAsia="SimSun"/>
                <w:lang w:val="fr-FR"/>
              </w:rPr>
              <w:br/>
              <w:t xml:space="preserve">Email: </w:t>
            </w:r>
            <w:hyperlink r:id="rId12" w:history="1">
              <w:r w:rsidRPr="00E52F3B">
                <w:rPr>
                  <w:rFonts w:eastAsia="SimSun"/>
                  <w:color w:val="0000FF"/>
                  <w:u w:val="single"/>
                </w:rPr>
                <w:t>wang</w:t>
              </w:r>
              <w:r w:rsidRPr="00E52F3B">
                <w:rPr>
                  <w:rFonts w:eastAsia="SimSun" w:hint="eastAsia"/>
                  <w:color w:val="0000FF"/>
                  <w:u w:val="single"/>
                  <w:lang w:eastAsia="zh-CN"/>
                </w:rPr>
                <w:t>miaoqiong</w:t>
              </w:r>
              <w:r w:rsidRPr="00E52F3B">
                <w:rPr>
                  <w:rFonts w:eastAsia="SimSun"/>
                  <w:color w:val="0000FF"/>
                  <w:u w:val="single"/>
                </w:rPr>
                <w:t>@</w:t>
              </w:r>
              <w:r w:rsidRPr="00E52F3B">
                <w:rPr>
                  <w:rFonts w:eastAsia="SimSun" w:hint="eastAsia"/>
                  <w:color w:val="0000FF"/>
                  <w:u w:val="single"/>
                  <w:lang w:eastAsia="zh-CN"/>
                </w:rPr>
                <w:t>caict</w:t>
              </w:r>
              <w:r w:rsidRPr="00E52F3B">
                <w:rPr>
                  <w:rFonts w:eastAsia="SimSun"/>
                  <w:color w:val="0000FF"/>
                  <w:u w:val="single"/>
                </w:rPr>
                <w:t>.</w:t>
              </w:r>
              <w:r w:rsidRPr="00E52F3B">
                <w:rPr>
                  <w:rFonts w:eastAsia="SimSun" w:hint="eastAsia"/>
                  <w:color w:val="0000FF"/>
                  <w:u w:val="single"/>
                  <w:lang w:eastAsia="zh-CN"/>
                </w:rPr>
                <w:t>ac</w:t>
              </w:r>
              <w:r w:rsidRPr="00E52F3B">
                <w:rPr>
                  <w:rFonts w:eastAsia="SimSun"/>
                  <w:color w:val="0000FF"/>
                  <w:u w:val="single"/>
                </w:rPr>
                <w:t>.cn</w:t>
              </w:r>
            </w:hyperlink>
            <w:r w:rsidRPr="00E52F3B">
              <w:rPr>
                <w:rFonts w:eastAsia="SimSun"/>
              </w:rPr>
              <w:t xml:space="preserve"> </w:t>
            </w:r>
          </w:p>
        </w:tc>
      </w:tr>
    </w:tbl>
    <w:p w14:paraId="57013310" w14:textId="77777777" w:rsidR="00E52F3B" w:rsidRPr="00E52F3B" w:rsidRDefault="00E52F3B" w:rsidP="00E52F3B">
      <w:pPr>
        <w:rPr>
          <w:rFonts w:eastAsia="SimSu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E52F3B" w:rsidRPr="00E52F3B" w14:paraId="239D6CE8" w14:textId="77777777" w:rsidTr="00C74569">
        <w:trPr>
          <w:cantSplit/>
        </w:trPr>
        <w:tc>
          <w:tcPr>
            <w:tcW w:w="1588" w:type="dxa"/>
          </w:tcPr>
          <w:p w14:paraId="6410CC32" w14:textId="77777777" w:rsidR="00E52F3B" w:rsidRPr="00E52F3B" w:rsidRDefault="00E52F3B" w:rsidP="00E52F3B">
            <w:pPr>
              <w:rPr>
                <w:rFonts w:eastAsia="SimSun"/>
                <w:b/>
                <w:bCs/>
              </w:rPr>
            </w:pPr>
            <w:r w:rsidRPr="00E52F3B"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3767CC4" w14:textId="77777777" w:rsidR="00E52F3B" w:rsidRPr="00E52F3B" w:rsidRDefault="00E52F3B" w:rsidP="00D75B55">
            <w:pPr>
              <w:rPr>
                <w:highlight w:val="yellow"/>
                <w:lang w:val="en-US"/>
              </w:rPr>
            </w:pPr>
            <w:r w:rsidRPr="00E52F3B">
              <w:t>ITU-T Q9/21 has initiated f</w:t>
            </w:r>
            <w:r w:rsidRPr="00E52F3B">
              <w:rPr>
                <w:rFonts w:hint="eastAsia"/>
                <w:lang w:val="en-US" w:eastAsia="zh-CN"/>
              </w:rPr>
              <w:t>our</w:t>
            </w:r>
            <w:r w:rsidRPr="00E52F3B">
              <w:t xml:space="preserve"> new work items related to the metaverse, covering service scenarios, high-level requirements and architecture for cross-platform interoperability, multimedia aspects of metaverse architecture.</w:t>
            </w:r>
          </w:p>
        </w:tc>
      </w:tr>
    </w:tbl>
    <w:p w14:paraId="4CD4CF37" w14:textId="77777777" w:rsidR="00E52F3B" w:rsidRPr="00E52F3B" w:rsidRDefault="00E52F3B" w:rsidP="00E52F3B">
      <w:pPr>
        <w:rPr>
          <w:rFonts w:eastAsia="SimSun"/>
        </w:rPr>
      </w:pPr>
      <w:r w:rsidRPr="00E52F3B">
        <w:rPr>
          <w:rFonts w:eastAsia="SimSun"/>
        </w:rPr>
        <w:t>ITU-T Study Group 21 Question 9 (Q9/21) would like to inform you of the establishment of new work items related to metaverse:</w:t>
      </w:r>
    </w:p>
    <w:p w14:paraId="1B1E4294" w14:textId="415ACAD0" w:rsidR="00E52F3B" w:rsidRPr="00E52F3B" w:rsidRDefault="00D75B55" w:rsidP="00D75B55">
      <w:pPr>
        <w:pStyle w:val="enumlev1"/>
        <w:rPr>
          <w:rFonts w:eastAsia="SimSun"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r w:rsidR="00E52F3B" w:rsidRPr="00E52F3B">
        <w:rPr>
          <w:rFonts w:eastAsia="SimSun"/>
        </w:rPr>
        <w:t xml:space="preserve">ITU-T H.MV-PIOP, "Service scenarios and high-level requirements for metaverse cross-platform interoperability" </w:t>
      </w:r>
      <w:r w:rsidR="00E52F3B" w:rsidRPr="00E52F3B">
        <w:rPr>
          <w:rFonts w:eastAsia="SimSun" w:hint="eastAsia"/>
          <w:lang w:val="en-US" w:eastAsia="zh-CN"/>
        </w:rPr>
        <w:t>[FGMV-19]</w:t>
      </w:r>
    </w:p>
    <w:p w14:paraId="72ECFA2F" w14:textId="0E658190" w:rsidR="00E52F3B" w:rsidRPr="00E52F3B" w:rsidRDefault="00D75B55" w:rsidP="00D75B55">
      <w:pPr>
        <w:pStyle w:val="enumlev1"/>
        <w:rPr>
          <w:rFonts w:eastAsia="SimSun"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r w:rsidR="00E52F3B" w:rsidRPr="00E52F3B">
        <w:rPr>
          <w:rFonts w:eastAsia="SimSun"/>
        </w:rPr>
        <w:t>ITU</w:t>
      </w:r>
      <w:r w:rsidR="00E52F3B" w:rsidRPr="00E52F3B">
        <w:rPr>
          <w:rFonts w:eastAsia="SimSun"/>
        </w:rPr>
        <w:noBreakHyphen/>
        <w:t xml:space="preserve">T H.MV-HIA, "High-level interoperability architecture for cross-platform metaverse" </w:t>
      </w:r>
      <w:r w:rsidR="00E52F3B" w:rsidRPr="00E52F3B">
        <w:rPr>
          <w:rFonts w:eastAsia="SimSun" w:hint="eastAsia"/>
          <w:lang w:val="en-US" w:eastAsia="zh-CN"/>
        </w:rPr>
        <w:t>[FGMV-43]</w:t>
      </w:r>
    </w:p>
    <w:p w14:paraId="0846D5CA" w14:textId="090FB6F5" w:rsidR="00E52F3B" w:rsidRPr="00E52F3B" w:rsidRDefault="00D75B55" w:rsidP="00D75B55">
      <w:pPr>
        <w:pStyle w:val="enumlev1"/>
        <w:rPr>
          <w:rFonts w:eastAsia="SimSun"/>
          <w:lang w:val="en-US" w:eastAsia="ko-KR"/>
        </w:rPr>
      </w:pPr>
      <w:r>
        <w:rPr>
          <w:rFonts w:eastAsia="SimSun"/>
          <w:lang w:val="en-US" w:eastAsia="ko-KR"/>
        </w:rPr>
        <w:t>–</w:t>
      </w:r>
      <w:r>
        <w:rPr>
          <w:rFonts w:eastAsia="SimSun"/>
          <w:lang w:val="en-US" w:eastAsia="ko-KR"/>
        </w:rPr>
        <w:tab/>
      </w:r>
      <w:r w:rsidR="00E52F3B" w:rsidRPr="00E52F3B">
        <w:rPr>
          <w:rFonts w:eastAsia="SimSun"/>
          <w:lang w:val="en-US" w:eastAsia="ko-KR"/>
        </w:rPr>
        <w:t xml:space="preserve">ITU-T H.MV-FRAVI “Functional requirements and architecture for avatar interoperability in cross-platform metaverse” </w:t>
      </w:r>
      <w:r w:rsidR="00E52F3B" w:rsidRPr="00E52F3B">
        <w:rPr>
          <w:rFonts w:eastAsia="SimSun" w:hint="eastAsia"/>
          <w:lang w:val="en-US" w:eastAsia="zh-CN"/>
        </w:rPr>
        <w:t>[FGMV-43]</w:t>
      </w:r>
    </w:p>
    <w:p w14:paraId="20844B79" w14:textId="51C4F0E4" w:rsidR="00E52F3B" w:rsidRPr="00E52F3B" w:rsidRDefault="00D75B55" w:rsidP="00D75B55">
      <w:pPr>
        <w:pStyle w:val="enumlev1"/>
        <w:rPr>
          <w:rFonts w:eastAsia="SimSun"/>
          <w:lang w:val="en-US" w:eastAsia="ko-KR"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r w:rsidR="00E52F3B" w:rsidRPr="00E52F3B">
        <w:rPr>
          <w:rFonts w:eastAsia="SimSun"/>
        </w:rPr>
        <w:t>ITU-T H.MV-MAMA, “Multimedia aspect of metaverse architecture”</w:t>
      </w:r>
      <w:r w:rsidR="00E52F3B" w:rsidRPr="00E52F3B">
        <w:rPr>
          <w:rFonts w:eastAsia="SimSun" w:hint="eastAsia"/>
          <w:lang w:val="en-US" w:eastAsia="zh-CN"/>
        </w:rPr>
        <w:t>[FGMV-40]</w:t>
      </w:r>
    </w:p>
    <w:p w14:paraId="5AD9C636" w14:textId="4352A9B4" w:rsidR="00D84777" w:rsidRDefault="00E52F3B" w:rsidP="00D75B55">
      <w:r w:rsidRPr="00E52F3B">
        <w:rPr>
          <w:lang w:val="en-US"/>
        </w:rPr>
        <w:t xml:space="preserve">ITU-T Q9/21 would </w:t>
      </w:r>
      <w:r w:rsidRPr="00E52F3B">
        <w:rPr>
          <w:rFonts w:hint="eastAsia"/>
          <w:lang w:val="en-US" w:eastAsia="zh-CN"/>
        </w:rPr>
        <w:t>request</w:t>
      </w:r>
      <w:r w:rsidRPr="00E52F3B">
        <w:rPr>
          <w:lang w:val="en-US"/>
        </w:rPr>
        <w:t xml:space="preserve"> any suggestions and comments on these new work items, and </w:t>
      </w:r>
      <w:r w:rsidRPr="00E52F3B">
        <w:t>will discuss these work items not only</w:t>
      </w:r>
      <w:r w:rsidRPr="00E52F3B">
        <w:rPr>
          <w:rFonts w:hint="eastAsia"/>
          <w:lang w:val="en-US" w:eastAsia="zh-CN"/>
        </w:rPr>
        <w:t xml:space="preserve"> at</w:t>
      </w:r>
      <w:r w:rsidRPr="00E52F3B">
        <w:t xml:space="preserve"> SG</w:t>
      </w:r>
      <w:r w:rsidR="00D84777">
        <w:t>21</w:t>
      </w:r>
      <w:r w:rsidRPr="00E52F3B">
        <w:t xml:space="preserve"> meetings but also </w:t>
      </w:r>
      <w:r w:rsidRPr="00E52F3B">
        <w:rPr>
          <w:rFonts w:hint="eastAsia"/>
          <w:lang w:val="en-US" w:eastAsia="zh-CN"/>
        </w:rPr>
        <w:t xml:space="preserve">at </w:t>
      </w:r>
      <w:r w:rsidR="00D84777">
        <w:rPr>
          <w:lang w:val="en-US" w:eastAsia="zh-CN"/>
        </w:rPr>
        <w:t xml:space="preserve">Q9/21 </w:t>
      </w:r>
      <w:r w:rsidRPr="00E52F3B">
        <w:t>RGMs</w:t>
      </w:r>
      <w:r w:rsidR="00D84777">
        <w:t xml:space="preserve"> meetings.</w:t>
      </w:r>
    </w:p>
    <w:p w14:paraId="2F97B304" w14:textId="3DD21D69" w:rsidR="00D84777" w:rsidRPr="00D84777" w:rsidRDefault="00D84777" w:rsidP="00D144B0">
      <w:pPr>
        <w:pStyle w:val="enumlev1"/>
        <w:rPr>
          <w:rFonts w:eastAsia="SimSun"/>
        </w:rPr>
      </w:pPr>
      <w:r w:rsidRPr="00D84777">
        <w:rPr>
          <w:rFonts w:eastAsia="SimSun"/>
        </w:rPr>
        <w:t xml:space="preserve">Relevant info </w:t>
      </w:r>
      <w:r>
        <w:rPr>
          <w:rFonts w:eastAsia="SimSun"/>
        </w:rPr>
        <w:t xml:space="preserve">on meetings </w:t>
      </w:r>
      <w:r w:rsidRPr="00D84777">
        <w:rPr>
          <w:rFonts w:eastAsia="SimSun"/>
        </w:rPr>
        <w:t xml:space="preserve">are </w:t>
      </w:r>
      <w:r>
        <w:rPr>
          <w:rFonts w:eastAsia="SimSun"/>
        </w:rPr>
        <w:t>(</w:t>
      </w:r>
      <w:r w:rsidRPr="00D84777">
        <w:rPr>
          <w:rFonts w:eastAsia="SimSun"/>
        </w:rPr>
        <w:t>or w</w:t>
      </w:r>
      <w:r>
        <w:rPr>
          <w:rFonts w:eastAsia="SimSun"/>
        </w:rPr>
        <w:t>ill be) available at:</w:t>
      </w:r>
    </w:p>
    <w:p w14:paraId="366B1B9A" w14:textId="0630F112" w:rsidR="00E52F3B" w:rsidRPr="00D84777" w:rsidRDefault="00D144B0" w:rsidP="00D144B0">
      <w:pPr>
        <w:pStyle w:val="enumlev1"/>
        <w:rPr>
          <w:rFonts w:eastAsia="SimSun"/>
        </w:rPr>
      </w:pPr>
      <w:r w:rsidRPr="00D84777">
        <w:rPr>
          <w:rFonts w:eastAsia="SimSun"/>
        </w:rPr>
        <w:t>–</w:t>
      </w:r>
      <w:r w:rsidRPr="00D84777">
        <w:rPr>
          <w:rFonts w:eastAsia="SimSun"/>
        </w:rPr>
        <w:tab/>
      </w:r>
      <w:r w:rsidR="00E52F3B" w:rsidRPr="00D84777">
        <w:rPr>
          <w:rFonts w:eastAsia="SimSun"/>
        </w:rPr>
        <w:t>Q9/21 RGM</w:t>
      </w:r>
      <w:r w:rsidR="00D84777" w:rsidRPr="00D84777">
        <w:rPr>
          <w:rFonts w:eastAsia="SimSun"/>
        </w:rPr>
        <w:t xml:space="preserve"> meet</w:t>
      </w:r>
      <w:r w:rsidR="00D84777">
        <w:rPr>
          <w:rFonts w:eastAsia="SimSun"/>
        </w:rPr>
        <w:t>ings</w:t>
      </w:r>
      <w:r w:rsidR="00E52F3B" w:rsidRPr="00D84777">
        <w:rPr>
          <w:rFonts w:eastAsia="SimSun"/>
        </w:rPr>
        <w:t xml:space="preserve">: </w:t>
      </w:r>
      <w:hyperlink r:id="rId13" w:history="1">
        <w:r w:rsidR="00D84777" w:rsidRPr="00D84777">
          <w:rPr>
            <w:rStyle w:val="Hyperlink"/>
            <w:rFonts w:eastAsia="SimSun"/>
          </w:rPr>
          <w:t>https://www.itu.int/net/ITU-T/lists/rgm.aspx?Group=21&amp;Q=-1&amp;From=2025-01-24&amp;To=2025-11-11</w:t>
        </w:r>
      </w:hyperlink>
      <w:r w:rsidR="00D84777" w:rsidRPr="00D84777">
        <w:rPr>
          <w:rFonts w:eastAsia="SimSun"/>
        </w:rPr>
        <w:t xml:space="preserve"> </w:t>
      </w:r>
    </w:p>
    <w:p w14:paraId="460EB5F7" w14:textId="72837E5A" w:rsidR="00E52F3B" w:rsidRPr="00D84777" w:rsidRDefault="00D144B0" w:rsidP="00D144B0">
      <w:pPr>
        <w:pStyle w:val="enumlev1"/>
        <w:rPr>
          <w:rFonts w:eastAsia="SimSun"/>
        </w:rPr>
      </w:pPr>
      <w:r w:rsidRPr="00D84777">
        <w:rPr>
          <w:rFonts w:eastAsia="SimSun"/>
        </w:rPr>
        <w:t>–</w:t>
      </w:r>
      <w:r w:rsidRPr="00D84777">
        <w:rPr>
          <w:rFonts w:eastAsia="SimSun"/>
        </w:rPr>
        <w:tab/>
      </w:r>
      <w:r w:rsidR="00E52F3B" w:rsidRPr="00D84777">
        <w:rPr>
          <w:rFonts w:eastAsia="SimSun"/>
        </w:rPr>
        <w:t>SG21</w:t>
      </w:r>
      <w:r w:rsidR="00D84777" w:rsidRPr="00D84777">
        <w:rPr>
          <w:rFonts w:eastAsia="SimSun"/>
        </w:rPr>
        <w:t xml:space="preserve"> meet</w:t>
      </w:r>
      <w:r w:rsidR="00D84777">
        <w:rPr>
          <w:rFonts w:eastAsia="SimSun"/>
        </w:rPr>
        <w:t>ings</w:t>
      </w:r>
      <w:r w:rsidR="00E52F3B" w:rsidRPr="00D84777">
        <w:rPr>
          <w:rFonts w:eastAsia="SimSun"/>
        </w:rPr>
        <w:t xml:space="preserve">: </w:t>
      </w:r>
      <w:hyperlink r:id="rId14" w:history="1">
        <w:r w:rsidR="00E52F3B" w:rsidRPr="00D84777">
          <w:rPr>
            <w:rFonts w:eastAsia="SimSun"/>
            <w:color w:val="0000FF"/>
            <w:u w:val="single"/>
          </w:rPr>
          <w:t>https://www.itu.int/en/ITU-T/studygroups/2025-2028/21/Pages/default.aspx</w:t>
        </w:r>
      </w:hyperlink>
    </w:p>
    <w:p w14:paraId="4CB687A4" w14:textId="085C89A1" w:rsidR="00E52F3B" w:rsidRPr="00E52F3B" w:rsidRDefault="00E52F3B" w:rsidP="00E52F3B">
      <w:pPr>
        <w:rPr>
          <w:rFonts w:eastAsia="SimSun"/>
          <w:lang w:val="en-US"/>
        </w:rPr>
      </w:pPr>
      <w:r w:rsidRPr="00E52F3B">
        <w:rPr>
          <w:rFonts w:eastAsia="SimSun"/>
          <w:lang w:val="en-US"/>
        </w:rPr>
        <w:lastRenderedPageBreak/>
        <w:t>ITU-T Q9/21 looks forward to keeping continued collaboration.</w:t>
      </w:r>
    </w:p>
    <w:p w14:paraId="3AC4BF38" w14:textId="77777777" w:rsidR="00E52F3B" w:rsidRPr="00E52F3B" w:rsidRDefault="00E52F3B" w:rsidP="00E52F3B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60"/>
        <w:textAlignment w:val="baseline"/>
        <w:rPr>
          <w:rFonts w:eastAsia="SimSun"/>
          <w:b/>
          <w:szCs w:val="20"/>
          <w:lang w:val="en-US" w:eastAsia="ko-KR"/>
        </w:rPr>
      </w:pPr>
      <w:r w:rsidRPr="00E52F3B">
        <w:rPr>
          <w:rFonts w:eastAsia="SimSun"/>
          <w:b/>
          <w:szCs w:val="20"/>
        </w:rPr>
        <w:t>Attachment</w:t>
      </w:r>
      <w:r w:rsidRPr="00E52F3B">
        <w:rPr>
          <w:rFonts w:eastAsia="SimSun" w:hint="eastAsia"/>
          <w:b/>
          <w:szCs w:val="20"/>
          <w:lang w:eastAsia="zh-CN"/>
        </w:rPr>
        <w:t>s</w:t>
      </w:r>
      <w:r w:rsidRPr="00E52F3B">
        <w:rPr>
          <w:rFonts w:eastAsia="SimSun"/>
          <w:b/>
          <w:szCs w:val="20"/>
        </w:rPr>
        <w:t>:</w:t>
      </w:r>
    </w:p>
    <w:p w14:paraId="28E88E9A" w14:textId="1941F850" w:rsidR="00E52F3B" w:rsidRPr="00E52F3B" w:rsidRDefault="00D144B0" w:rsidP="00D144B0">
      <w:pPr>
        <w:pStyle w:val="enumlev1"/>
        <w:rPr>
          <w:rFonts w:eastAsia="SimSun"/>
          <w:lang w:eastAsia="zh-CN"/>
        </w:rPr>
      </w:pPr>
      <w:r>
        <w:rPr>
          <w:rFonts w:eastAsia="SimSun"/>
          <w:lang w:eastAsia="zh-CN"/>
        </w:rPr>
        <w:t>1)</w:t>
      </w:r>
      <w:r>
        <w:rPr>
          <w:rFonts w:eastAsia="SimSun"/>
          <w:lang w:eastAsia="zh-CN"/>
        </w:rPr>
        <w:tab/>
      </w:r>
      <w:hyperlink r:id="rId15" w:history="1">
        <w:r w:rsidR="00E52F3B" w:rsidRPr="00E52F3B">
          <w:rPr>
            <w:rFonts w:eastAsia="SimSun"/>
            <w:color w:val="0000FF"/>
            <w:u w:val="single"/>
            <w:lang w:eastAsia="zh-CN"/>
          </w:rPr>
          <w:t>TD56/WP4</w:t>
        </w:r>
      </w:hyperlink>
      <w:r w:rsidR="00E52F3B" w:rsidRPr="00E52F3B">
        <w:rPr>
          <w:rFonts w:eastAsia="SimSun"/>
          <w:lang w:eastAsia="zh-CN"/>
        </w:rPr>
        <w:t xml:space="preserve">: Output - Draft new Recommendation </w:t>
      </w:r>
      <w:r w:rsidR="00E52F3B" w:rsidRPr="00E52F3B">
        <w:rPr>
          <w:rFonts w:eastAsia="SimSun"/>
        </w:rPr>
        <w:t xml:space="preserve">ITU-T H.MV-PIOP, "Service scenarios and high-level requirements for metaverse cross-platform interoperability" </w:t>
      </w:r>
    </w:p>
    <w:p w14:paraId="7CB379D1" w14:textId="25ADE4FD" w:rsidR="00E52F3B" w:rsidRPr="00E52F3B" w:rsidRDefault="00D144B0" w:rsidP="00D144B0">
      <w:pPr>
        <w:pStyle w:val="enumlev1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2)</w:t>
      </w:r>
      <w:r>
        <w:rPr>
          <w:rFonts w:eastAsia="SimSun"/>
          <w:lang w:val="en-US" w:eastAsia="zh-CN"/>
        </w:rPr>
        <w:tab/>
      </w:r>
      <w:hyperlink r:id="rId16" w:history="1">
        <w:r w:rsidR="00E52F3B" w:rsidRPr="00E52F3B">
          <w:rPr>
            <w:rFonts w:eastAsia="SimSun"/>
            <w:color w:val="0000FF"/>
            <w:u w:val="single"/>
            <w:lang w:eastAsia="zh-CN"/>
          </w:rPr>
          <w:t>TD57/WP4</w:t>
        </w:r>
      </w:hyperlink>
      <w:r w:rsidR="00E52F3B" w:rsidRPr="00E52F3B">
        <w:rPr>
          <w:rFonts w:eastAsia="SimSun"/>
          <w:lang w:eastAsia="zh-CN"/>
        </w:rPr>
        <w:t xml:space="preserve">: Output - Draft new Recommendation ITU T H.MV-HIA, "High-level interoperability architecture for cross-platform metaverse" </w:t>
      </w:r>
    </w:p>
    <w:p w14:paraId="0C5538E5" w14:textId="4CDA1B27" w:rsidR="00E52F3B" w:rsidRPr="00E52F3B" w:rsidRDefault="00D144B0" w:rsidP="00D144B0">
      <w:pPr>
        <w:pStyle w:val="enumlev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3)</w:t>
      </w:r>
      <w:r>
        <w:rPr>
          <w:rFonts w:eastAsia="SimSun"/>
          <w:lang w:val="en-US" w:eastAsia="zh-CN"/>
        </w:rPr>
        <w:tab/>
      </w:r>
      <w:hyperlink r:id="rId17" w:history="1">
        <w:r w:rsidR="00E52F3B" w:rsidRPr="00E52F3B">
          <w:rPr>
            <w:rFonts w:eastAsia="SimSun"/>
            <w:color w:val="0000FF"/>
            <w:u w:val="single"/>
            <w:lang w:eastAsia="zh-CN"/>
          </w:rPr>
          <w:t>TD58/WP4</w:t>
        </w:r>
      </w:hyperlink>
      <w:r w:rsidR="00E52F3B" w:rsidRPr="00E52F3B">
        <w:rPr>
          <w:rFonts w:eastAsia="SimSun"/>
          <w:lang w:eastAsia="zh-CN"/>
        </w:rPr>
        <w:t xml:space="preserve">: Output - Draft new Recommendation ITU-T </w:t>
      </w:r>
      <w:r w:rsidR="00E52F3B" w:rsidRPr="00E52F3B">
        <w:rPr>
          <w:rFonts w:eastAsia="SimSun"/>
          <w:lang w:val="en-US" w:eastAsia="ko-KR"/>
        </w:rPr>
        <w:t xml:space="preserve">H.MV-FRAVI “Functional requirements and architecture for avatar interoperability in cross-platform metaverse” </w:t>
      </w:r>
    </w:p>
    <w:p w14:paraId="3C74674F" w14:textId="29959C53" w:rsidR="00E52F3B" w:rsidRPr="00E52F3B" w:rsidRDefault="00D144B0" w:rsidP="00D144B0">
      <w:pPr>
        <w:pStyle w:val="enumlev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4)</w:t>
      </w:r>
      <w:r>
        <w:rPr>
          <w:rFonts w:eastAsia="SimSun"/>
          <w:lang w:val="en-US" w:eastAsia="zh-CN"/>
        </w:rPr>
        <w:tab/>
      </w:r>
      <w:hyperlink r:id="rId18" w:history="1">
        <w:r w:rsidR="00E52F3B" w:rsidRPr="00E52F3B">
          <w:rPr>
            <w:rFonts w:eastAsia="SimSun"/>
            <w:color w:val="0000FF"/>
            <w:u w:val="single"/>
            <w:lang w:eastAsia="zh-CN"/>
          </w:rPr>
          <w:t>TD47/WP4</w:t>
        </w:r>
      </w:hyperlink>
      <w:r w:rsidR="00E52F3B" w:rsidRPr="00E52F3B">
        <w:rPr>
          <w:rFonts w:eastAsia="SimSun"/>
          <w:lang w:eastAsia="zh-CN"/>
        </w:rPr>
        <w:t>: Output - Draft new Recommendation ITU-T H.</w:t>
      </w:r>
      <w:r w:rsidR="00E52F3B" w:rsidRPr="00E52F3B">
        <w:rPr>
          <w:rFonts w:eastAsia="SimSun" w:hint="eastAsia"/>
          <w:lang w:val="en-US" w:eastAsia="zh-CN"/>
        </w:rPr>
        <w:t>MV-</w:t>
      </w:r>
      <w:r w:rsidR="00E52F3B" w:rsidRPr="00E52F3B">
        <w:rPr>
          <w:rFonts w:eastAsia="SimSun"/>
          <w:lang w:eastAsia="zh-CN"/>
        </w:rPr>
        <w:t>MAMA “Multimedia aspect of metaverse architecture”</w:t>
      </w:r>
    </w:p>
    <w:p w14:paraId="2F2095E4" w14:textId="18304106" w:rsidR="00BF1C1D" w:rsidRPr="00E52F3B" w:rsidRDefault="00D144B0" w:rsidP="00EB6F4F">
      <w:pPr>
        <w:jc w:val="center"/>
      </w:pPr>
      <w:r>
        <w:rPr>
          <w:rFonts w:eastAsia="SimSun"/>
        </w:rPr>
        <w:t>____________________</w:t>
      </w:r>
    </w:p>
    <w:sectPr w:rsidR="00BF1C1D" w:rsidRPr="00E52F3B" w:rsidSect="00825002">
      <w:headerReference w:type="default" r:id="rId19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8386D" w14:textId="77777777" w:rsidR="00E30CF4" w:rsidRDefault="00E30CF4" w:rsidP="00C42125">
      <w:pPr>
        <w:spacing w:before="0"/>
      </w:pPr>
      <w:r>
        <w:separator/>
      </w:r>
    </w:p>
  </w:endnote>
  <w:endnote w:type="continuationSeparator" w:id="0">
    <w:p w14:paraId="3C18470B" w14:textId="77777777" w:rsidR="00E30CF4" w:rsidRDefault="00E30CF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8B3E1" w14:textId="77777777" w:rsidR="00E30CF4" w:rsidRDefault="00E30CF4" w:rsidP="00C42125">
      <w:pPr>
        <w:spacing w:before="0"/>
      </w:pPr>
      <w:r>
        <w:separator/>
      </w:r>
    </w:p>
  </w:footnote>
  <w:footnote w:type="continuationSeparator" w:id="0">
    <w:p w14:paraId="79DC893A" w14:textId="77777777" w:rsidR="00E30CF4" w:rsidRDefault="00E30CF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686E9" w14:textId="08A9E88C" w:rsidR="005976A1" w:rsidRPr="00825002" w:rsidRDefault="00825002" w:rsidP="00825002">
    <w:pPr>
      <w:pStyle w:val="Header"/>
    </w:pPr>
    <w:r w:rsidRPr="00825002">
      <w:t xml:space="preserve">- </w:t>
    </w:r>
    <w:r w:rsidRPr="00825002">
      <w:fldChar w:fldCharType="begin"/>
    </w:r>
    <w:r w:rsidRPr="00825002">
      <w:instrText xml:space="preserve"> PAGE  \* MERGEFORMAT </w:instrText>
    </w:r>
    <w:r w:rsidRPr="00825002">
      <w:fldChar w:fldCharType="separate"/>
    </w:r>
    <w:r w:rsidRPr="00825002">
      <w:rPr>
        <w:noProof/>
      </w:rPr>
      <w:t>1</w:t>
    </w:r>
    <w:r w:rsidRPr="00825002">
      <w:fldChar w:fldCharType="end"/>
    </w:r>
    <w:r w:rsidRPr="00825002">
      <w:t xml:space="preserve"> -</w:t>
    </w:r>
  </w:p>
  <w:p w14:paraId="494F7024" w14:textId="39B00835" w:rsidR="00825002" w:rsidRPr="00825002" w:rsidRDefault="00825002" w:rsidP="00825002">
    <w:pPr>
      <w:pStyle w:val="Header"/>
      <w:spacing w:after="240"/>
    </w:pPr>
    <w:r w:rsidRPr="00825002">
      <w:fldChar w:fldCharType="begin"/>
    </w:r>
    <w:r w:rsidRPr="00825002">
      <w:instrText xml:space="preserve"> STYLEREF  Docnumber  </w:instrText>
    </w:r>
    <w:r w:rsidRPr="00825002">
      <w:fldChar w:fldCharType="separate"/>
    </w:r>
    <w:r w:rsidR="00930D78">
      <w:rPr>
        <w:noProof/>
      </w:rPr>
      <w:t>SG21-LS49</w:t>
    </w:r>
    <w:r w:rsidRPr="0082500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F117C"/>
    <w:multiLevelType w:val="multilevel"/>
    <w:tmpl w:val="009F117C"/>
    <w:lvl w:ilvl="0">
      <w:start w:val="1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16240ED9"/>
    <w:multiLevelType w:val="multilevel"/>
    <w:tmpl w:val="16240ED9"/>
    <w:lvl w:ilvl="0">
      <w:start w:val="30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1801218211">
    <w:abstractNumId w:val="10"/>
  </w:num>
  <w:num w:numId="12" w16cid:durableId="1200001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F3B"/>
    <w:rsid w:val="00014F69"/>
    <w:rsid w:val="000171DB"/>
    <w:rsid w:val="00023D9A"/>
    <w:rsid w:val="0003582E"/>
    <w:rsid w:val="00043D75"/>
    <w:rsid w:val="00057000"/>
    <w:rsid w:val="00061268"/>
    <w:rsid w:val="000640E0"/>
    <w:rsid w:val="00071157"/>
    <w:rsid w:val="000920CE"/>
    <w:rsid w:val="000966A8"/>
    <w:rsid w:val="000A5CA2"/>
    <w:rsid w:val="000B739D"/>
    <w:rsid w:val="000C397B"/>
    <w:rsid w:val="000D54C4"/>
    <w:rsid w:val="000E6125"/>
    <w:rsid w:val="00113DBE"/>
    <w:rsid w:val="001200A6"/>
    <w:rsid w:val="00124A40"/>
    <w:rsid w:val="001251DA"/>
    <w:rsid w:val="00125432"/>
    <w:rsid w:val="00132550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1F1"/>
    <w:rsid w:val="001D4296"/>
    <w:rsid w:val="001E7B0E"/>
    <w:rsid w:val="001F141D"/>
    <w:rsid w:val="001F7599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83BD2"/>
    <w:rsid w:val="002A11C4"/>
    <w:rsid w:val="002A399B"/>
    <w:rsid w:val="002C26C0"/>
    <w:rsid w:val="002C2BC5"/>
    <w:rsid w:val="002C502A"/>
    <w:rsid w:val="002D6447"/>
    <w:rsid w:val="002D7653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29A0"/>
    <w:rsid w:val="006C5641"/>
    <w:rsid w:val="006D1089"/>
    <w:rsid w:val="006D1B86"/>
    <w:rsid w:val="006D313B"/>
    <w:rsid w:val="006D7355"/>
    <w:rsid w:val="006F7DEE"/>
    <w:rsid w:val="00711888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25002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0D78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C6E4F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B3473"/>
    <w:rsid w:val="00AF102E"/>
    <w:rsid w:val="00AF5A57"/>
    <w:rsid w:val="00AF735D"/>
    <w:rsid w:val="00B024D7"/>
    <w:rsid w:val="00B05821"/>
    <w:rsid w:val="00B100D6"/>
    <w:rsid w:val="00B15D8C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E240B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8133C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144B0"/>
    <w:rsid w:val="00D647EF"/>
    <w:rsid w:val="00D73137"/>
    <w:rsid w:val="00D745B2"/>
    <w:rsid w:val="00D75B55"/>
    <w:rsid w:val="00D84777"/>
    <w:rsid w:val="00D977A2"/>
    <w:rsid w:val="00DA1D47"/>
    <w:rsid w:val="00DC774A"/>
    <w:rsid w:val="00DD50DE"/>
    <w:rsid w:val="00DE3062"/>
    <w:rsid w:val="00E0581D"/>
    <w:rsid w:val="00E178BF"/>
    <w:rsid w:val="00E204DD"/>
    <w:rsid w:val="00E30CF4"/>
    <w:rsid w:val="00E353EC"/>
    <w:rsid w:val="00E51F61"/>
    <w:rsid w:val="00E52F3B"/>
    <w:rsid w:val="00E53C24"/>
    <w:rsid w:val="00E56E77"/>
    <w:rsid w:val="00E71046"/>
    <w:rsid w:val="00E72E36"/>
    <w:rsid w:val="00E87795"/>
    <w:rsid w:val="00EB444D"/>
    <w:rsid w:val="00EB6F4F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77070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66591"/>
  <w15:chartTrackingRefBased/>
  <w15:docId w15:val="{8F3FE58D-A725-4AF0-95FE-2EC8B4050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qFormat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net/ITU-T/lists/rgm.aspx?Group=21&amp;Q=-1&amp;From=2025-01-24&amp;To=2025-11-11" TargetMode="External"/><Relationship Id="rId18" Type="http://schemas.openxmlformats.org/officeDocument/2006/relationships/hyperlink" Target="https://www.itu.int/md/T25-SG21-250113-TD-WP4-0047/en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wangmiaoqiong@caict.ac.cn" TargetMode="External"/><Relationship Id="rId17" Type="http://schemas.openxmlformats.org/officeDocument/2006/relationships/hyperlink" Target="https://www.itu.int/md/T25-SG21-250113-TD-WP4-0058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5-SG21-250113-TD-WP4-0057/e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meetingdoc.asp?lang=en&amp;parent=T25-SG21-250113-TD-WP4-0069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5-SG21-250113-TD-WP4-0056/en" TargetMode="Externa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studygroups/2025-2028/21/Pages/defaul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idori\ITU\TSBSG21%20-%20Documents\202501-SG21\Follow%20up\oLSs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1" ma:contentTypeDescription="Create a new document." ma:contentTypeScope="" ma:versionID="bb96a2a552c633365e221ce006eb6743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83de83c7f8ddceaa4fb078a6996bd364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d2e498-ff2d-4125-a977-653969dc4aa3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7bbce149-ba0e-4c7d-b138-75737535ebd3"/>
    <ds:schemaRef ds:uri="fc530d05-483b-4fd2-bcc9-ba5292dbeb46"/>
  </ds:schemaRefs>
</ds:datastoreItem>
</file>

<file path=customXml/itemProps3.xml><?xml version="1.0" encoding="utf-8"?>
<ds:datastoreItem xmlns:ds="http://schemas.openxmlformats.org/officeDocument/2006/customXml" ds:itemID="{E49007E3-A024-40E4-9025-627EE7F8F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3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items regarding metaverse architecture and interoperability [to SG11, SG13, SG20, MPAI, ISO/IEC JTC 1/SC 6, ISO/IEC JTC 1/SC 24, ISO/IEC JTC 1/SC 38, ISO/IEC JTC 1/SC41, 3GPP TSG SA, OMI, ETSI ISG-ARF, MSF]</dc:title>
  <dc:subject/>
  <dc:creator>Rapporteur Q9/21</dc:creator>
  <cp:keywords/>
  <dc:description>SG21-LS49  For: Geneva, 13-24 January 2025_x000d_Document date: _x000d_Saved by ITU51017702 at 17:20:58 on 11.02.2025</dc:description>
  <cp:lastModifiedBy>Maurice Pope</cp:lastModifiedBy>
  <cp:revision>3</cp:revision>
  <cp:lastPrinted>2016-12-23T12:52:00Z</cp:lastPrinted>
  <dcterms:created xsi:type="dcterms:W3CDTF">2025-02-26T09:24:00Z</dcterms:created>
  <dcterms:modified xsi:type="dcterms:W3CDTF">2025-02-26T09:24:00Z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0x010100D1E61AAD99A901438D9BC061B6D8E5BF</vt:lpwstr>
  </property>
  <property fmtid="{D5CDD505-2E9C-101B-9397-08002B2CF9AE}" pid="3" name="Docnum">
    <vt:lpwstr>SG21-LS49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9/21</vt:lpwstr>
  </property>
  <property fmtid="{D5CDD505-2E9C-101B-9397-08002B2CF9AE}" pid="7" name="Docdest">
    <vt:lpwstr>Geneva, 13-24 January 2025</vt:lpwstr>
  </property>
  <property fmtid="{D5CDD505-2E9C-101B-9397-08002B2CF9AE}" pid="8" name="Docauthor">
    <vt:lpwstr>Rapporteur Q9/21</vt:lpwstr>
  </property>
  <property fmtid="{D5CDD505-2E9C-101B-9397-08002B2CF9AE}" pid="9" name="MediaServiceImageTags">
    <vt:lpwstr/>
  </property>
</Properties>
</file>